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2BE8" w14:textId="16F0A4C8" w:rsidR="00955DE5" w:rsidRDefault="00955DE5" w:rsidP="0095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right="-2"/>
        <w:jc w:val="right"/>
        <w:rPr>
          <w:b/>
        </w:rPr>
      </w:pPr>
      <w:r>
        <w:rPr>
          <w:b/>
        </w:rPr>
        <w:t>Prilog 3 – PROJEKTNI ZADATAK</w:t>
      </w:r>
    </w:p>
    <w:p w14:paraId="11F81DFE" w14:textId="76A34268" w:rsidR="00F9042D" w:rsidRDefault="00F9042D"/>
    <w:p w14:paraId="566CF20A" w14:textId="77B6E013" w:rsidR="00955DE5" w:rsidRPr="00955DE5" w:rsidRDefault="00955DE5" w:rsidP="00955DE5">
      <w:pPr>
        <w:jc w:val="center"/>
        <w:rPr>
          <w:b/>
          <w:sz w:val="24"/>
          <w:szCs w:val="24"/>
        </w:rPr>
      </w:pPr>
      <w:r w:rsidRPr="00955DE5">
        <w:rPr>
          <w:b/>
          <w:sz w:val="24"/>
          <w:szCs w:val="24"/>
        </w:rPr>
        <w:t>PROJEKTNI ZADATAK</w:t>
      </w:r>
    </w:p>
    <w:p w14:paraId="53C1F5FB" w14:textId="47227991" w:rsidR="00955DE5" w:rsidRPr="00955DE5" w:rsidRDefault="00955DE5" w:rsidP="00955DE5">
      <w:pPr>
        <w:jc w:val="center"/>
        <w:rPr>
          <w:b/>
          <w:sz w:val="24"/>
          <w:szCs w:val="24"/>
        </w:rPr>
      </w:pPr>
      <w:r w:rsidRPr="00955DE5">
        <w:rPr>
          <w:b/>
          <w:sz w:val="24"/>
          <w:szCs w:val="24"/>
        </w:rPr>
        <w:t xml:space="preserve">ZA USLUGU VODITELJA PROJEKTA IZVOĐENJA RADOVA IZGRADNJE I OPREMANJE DJEČJEG VRTIĆA </w:t>
      </w:r>
      <w:r w:rsidR="005A2F31">
        <w:rPr>
          <w:b/>
          <w:sz w:val="24"/>
          <w:szCs w:val="24"/>
        </w:rPr>
        <w:t>NOVA VAS</w:t>
      </w:r>
    </w:p>
    <w:p w14:paraId="2D538234" w14:textId="77777777" w:rsidR="00955DE5" w:rsidRDefault="00955DE5" w:rsidP="00B11BA0">
      <w:pPr>
        <w:jc w:val="both"/>
        <w:rPr>
          <w:bCs/>
          <w:sz w:val="24"/>
          <w:szCs w:val="24"/>
        </w:rPr>
      </w:pPr>
    </w:p>
    <w:p w14:paraId="1D1529AC" w14:textId="28EE3B7D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 xml:space="preserve">Usluge voditelja projekta </w:t>
      </w:r>
      <w:r>
        <w:rPr>
          <w:bCs/>
          <w:sz w:val="24"/>
          <w:szCs w:val="24"/>
        </w:rPr>
        <w:t>izvođenja radova</w:t>
      </w:r>
      <w:r w:rsidRPr="009F6756">
        <w:rPr>
          <w:bCs/>
          <w:sz w:val="24"/>
          <w:szCs w:val="24"/>
        </w:rPr>
        <w:t xml:space="preserve"> izgradnj</w:t>
      </w:r>
      <w:r>
        <w:rPr>
          <w:bCs/>
          <w:sz w:val="24"/>
          <w:szCs w:val="24"/>
        </w:rPr>
        <w:t>e</w:t>
      </w:r>
      <w:r w:rsidRPr="009F6756">
        <w:rPr>
          <w:bCs/>
          <w:sz w:val="24"/>
          <w:szCs w:val="24"/>
        </w:rPr>
        <w:t xml:space="preserve"> i opreman</w:t>
      </w:r>
      <w:r>
        <w:rPr>
          <w:bCs/>
          <w:sz w:val="24"/>
          <w:szCs w:val="24"/>
        </w:rPr>
        <w:t>ja</w:t>
      </w:r>
      <w:r w:rsidRPr="009F67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dječjeg vrtića Varvari </w:t>
      </w:r>
      <w:r w:rsidRPr="009F6756">
        <w:rPr>
          <w:bCs/>
          <w:sz w:val="24"/>
          <w:szCs w:val="24"/>
        </w:rPr>
        <w:t xml:space="preserve"> ima pet osnovnih funkcija:</w:t>
      </w:r>
    </w:p>
    <w:p w14:paraId="4FEC6C72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3C093DC3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Razvoj i praćenje plana provedbe Projekta (PPP)</w:t>
      </w:r>
    </w:p>
    <w:p w14:paraId="49932E57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Naručitelju pružiti podršku u izradi i ažuriranju plana provedbe Projekta. Prvenstveno se to odnosi na slijeće aktivnosti izrade i praćenja:</w:t>
      </w:r>
    </w:p>
    <w:p w14:paraId="2E65AAE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Vremenskog plana aktivnosti,</w:t>
      </w:r>
    </w:p>
    <w:p w14:paraId="0D5A3DF5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Plan troškova sukladno ugovorenim financijskim obvezama tijekom građenja,</w:t>
      </w:r>
    </w:p>
    <w:p w14:paraId="5A0791E8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Matrice rizika projekta koja prikazuje ključne izazove i rizike povezane s projektom i predložene mjere za njihovo rješavanje.</w:t>
      </w:r>
    </w:p>
    <w:p w14:paraId="6F754A12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01A777C0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Upravljanje rizicima</w:t>
      </w:r>
    </w:p>
    <w:p w14:paraId="10A9A0BF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pružiti savjete i pomoć tijekom upravljanja rizicima.</w:t>
      </w:r>
    </w:p>
    <w:p w14:paraId="5688885E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Cilj upravljanja rizicima je svođenje rizika Projekta na prihvatljivu razinu provođenja mjera koje bi ublažile vjerojatnost pojavljivanja rizika ili utjecaj realizacije rizika ili oboje u isto vrijeme.</w:t>
      </w:r>
    </w:p>
    <w:p w14:paraId="4EE46057" w14:textId="3760D2F3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razviti metodologiju upravljanja rizicima na temelju identifikacije rizika, procjene utjecaja rizika i procjene vjerojatnosti pojave rizika, te identifikacije korektivnih mjera za ublažavanje neprihvatljivih rizika</w:t>
      </w:r>
      <w:r w:rsidR="005A2F31">
        <w:rPr>
          <w:bCs/>
          <w:sz w:val="24"/>
          <w:szCs w:val="24"/>
        </w:rPr>
        <w:t>.</w:t>
      </w:r>
      <w:r w:rsidR="004E6031">
        <w:rPr>
          <w:bCs/>
          <w:sz w:val="24"/>
          <w:szCs w:val="24"/>
        </w:rPr>
        <w:t xml:space="preserve"> </w:t>
      </w:r>
    </w:p>
    <w:p w14:paraId="2A50D834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7A82FA42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Koordinacija dionika u Projektu</w:t>
      </w:r>
    </w:p>
    <w:p w14:paraId="0DC7BF19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pružiti podršku Naručitelju pri koordinaciji rada svih dionika uključenih u Projekt (projektanti, izvođač, stručni nadzor i ostala tijela.).</w:t>
      </w:r>
    </w:p>
    <w:p w14:paraId="42FAE525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U tom smislu, izvršitelj će:</w:t>
      </w:r>
    </w:p>
    <w:p w14:paraId="2E3585B9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-pomoći u međusobnoj komunikaciji i osiguravanju raspoloživosti sve potrebne dokumentacije svim stranama uključenim u Projekt,</w:t>
      </w:r>
    </w:p>
    <w:p w14:paraId="5657D668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-pregledati zahtjeve pojedinih sudionike, savjetovati Naručitelja kako na njih odgovoriti te pripremiti odgovore kada je to potrebno,</w:t>
      </w:r>
    </w:p>
    <w:p w14:paraId="02C94993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Pružiti podršku Naručitelja u postupcima ishođenja svih potrebnih dozvola i suglasnosti kada je to potrebno.</w:t>
      </w:r>
    </w:p>
    <w:p w14:paraId="7F182E31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5DB10AEF" w14:textId="77777777" w:rsidR="00B11BA0" w:rsidRPr="009F6756" w:rsidRDefault="00B11BA0" w:rsidP="00B11BA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Administrativno i tehničko upravljanje Projektom</w:t>
      </w:r>
    </w:p>
    <w:p w14:paraId="6BFD4A6A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Izvršitelj će obavljati dužnosti administrativnog i tehničkog upravljanja Projektom sukladno uvjetima pojedinih ugovora Projekta, relevantnim zakonima i propisima.</w:t>
      </w:r>
    </w:p>
    <w:p w14:paraId="6F1CAB4F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 xml:space="preserve">Tijekom provedbe ugovora o građenju i opremanju, zadaci izvršitelja su </w:t>
      </w:r>
      <w:r w:rsidRPr="009F6756">
        <w:rPr>
          <w:b/>
          <w:bCs/>
          <w:sz w:val="24"/>
          <w:szCs w:val="24"/>
        </w:rPr>
        <w:t>pružiti podršku</w:t>
      </w:r>
      <w:r w:rsidRPr="009F6756">
        <w:rPr>
          <w:bCs/>
          <w:sz w:val="24"/>
          <w:szCs w:val="24"/>
        </w:rPr>
        <w:t xml:space="preserve"> u:</w:t>
      </w:r>
    </w:p>
    <w:p w14:paraId="39E4D7A2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Provjeri dokumenata i praćenju troškova ugovora o građenju i opremanju,</w:t>
      </w:r>
    </w:p>
    <w:p w14:paraId="1B3124EA" w14:textId="0CB75F00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prisustvovanje redovitim</w:t>
      </w:r>
      <w:r w:rsidR="00E126A5">
        <w:rPr>
          <w:bCs/>
          <w:sz w:val="24"/>
          <w:szCs w:val="24"/>
        </w:rPr>
        <w:t xml:space="preserve"> tjednim </w:t>
      </w:r>
      <w:r w:rsidRPr="009F6756">
        <w:rPr>
          <w:bCs/>
          <w:sz w:val="24"/>
          <w:szCs w:val="24"/>
        </w:rPr>
        <w:t xml:space="preserve"> gradilišnim koordinacijama i obilascima gradi</w:t>
      </w:r>
      <w:r w:rsidR="00E126A5">
        <w:rPr>
          <w:bCs/>
          <w:sz w:val="24"/>
          <w:szCs w:val="24"/>
        </w:rPr>
        <w:t xml:space="preserve">lišta te </w:t>
      </w:r>
      <w:r w:rsidRPr="009F6756">
        <w:rPr>
          <w:bCs/>
          <w:sz w:val="24"/>
          <w:szCs w:val="24"/>
        </w:rPr>
        <w:t xml:space="preserve"> izrad</w:t>
      </w:r>
      <w:r w:rsidR="00E126A5">
        <w:rPr>
          <w:bCs/>
          <w:sz w:val="24"/>
          <w:szCs w:val="24"/>
        </w:rPr>
        <w:t xml:space="preserve">a </w:t>
      </w:r>
      <w:r w:rsidRPr="009F6756">
        <w:rPr>
          <w:bCs/>
          <w:sz w:val="24"/>
          <w:szCs w:val="24"/>
        </w:rPr>
        <w:t xml:space="preserve"> i dostavu </w:t>
      </w:r>
      <w:r w:rsidR="00E126A5">
        <w:rPr>
          <w:bCs/>
          <w:sz w:val="24"/>
          <w:szCs w:val="24"/>
        </w:rPr>
        <w:t>izvještaja</w:t>
      </w:r>
      <w:r w:rsidRPr="009F6756">
        <w:rPr>
          <w:bCs/>
          <w:sz w:val="24"/>
          <w:szCs w:val="24"/>
        </w:rPr>
        <w:t xml:space="preserve"> investitoru </w:t>
      </w:r>
      <w:r w:rsidR="00E126A5">
        <w:rPr>
          <w:bCs/>
          <w:sz w:val="24"/>
          <w:szCs w:val="24"/>
        </w:rPr>
        <w:t>1</w:t>
      </w:r>
      <w:r w:rsidRPr="009F6756">
        <w:rPr>
          <w:bCs/>
          <w:sz w:val="24"/>
          <w:szCs w:val="24"/>
        </w:rPr>
        <w:t xml:space="preserve"> puta mjesečno</w:t>
      </w:r>
      <w:r w:rsidR="00E126A5">
        <w:rPr>
          <w:bCs/>
          <w:sz w:val="24"/>
          <w:szCs w:val="24"/>
        </w:rPr>
        <w:t>. Izvještaj je sastavni dio mjesečnog računa.</w:t>
      </w:r>
    </w:p>
    <w:p w14:paraId="4761EE4A" w14:textId="725558A2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Provedbi praćenja napretka Projekta,</w:t>
      </w:r>
      <w:r w:rsidR="001336B9">
        <w:rPr>
          <w:bCs/>
          <w:sz w:val="24"/>
          <w:szCs w:val="24"/>
        </w:rPr>
        <w:t xml:space="preserve"> s posebnim naglaskom na praćenje provedbe ugovora o dodjeli bespovratnih sredstava</w:t>
      </w:r>
    </w:p>
    <w:p w14:paraId="12FF591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Pripremi mjera i praćenju njihove provedbe za prevladavanje faktora rizika,</w:t>
      </w:r>
    </w:p>
    <w:p w14:paraId="6909706A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Provjeri privremenih i okončanih situacija, računa i ostale dokumentacije,</w:t>
      </w:r>
    </w:p>
    <w:p w14:paraId="2A2A810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Vođenju evidencije o postupcima izmjena i usklađenja,</w:t>
      </w:r>
    </w:p>
    <w:p w14:paraId="3BA4C04F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lastRenderedPageBreak/>
        <w:t>Pomoć pri provedbi postupaka primopredaje radova te postupaka tehničkog pregleda radi dobivanja uporabne dozvole,</w:t>
      </w:r>
    </w:p>
    <w:p w14:paraId="3A727D94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Pomoć pri pripremi i vođenju korespondencije vezane uz ugovore o građenju i opremanju.</w:t>
      </w:r>
    </w:p>
    <w:p w14:paraId="46D2E555" w14:textId="7C37A908" w:rsidR="001336B9" w:rsidRPr="006C547C" w:rsidRDefault="006C547C" w:rsidP="001336B9">
      <w:pPr>
        <w:pStyle w:val="Odlomakpopis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6C547C">
        <w:rPr>
          <w:bCs/>
          <w:color w:val="2F2F2F"/>
          <w:shd w:val="clear" w:color="auto" w:fill="FFFFFF"/>
        </w:rPr>
        <w:t xml:space="preserve">sudjelovanje u pripremi postupaka javnih i jednostavnih nabava, posebno za stručna i tehnička pitanja povezanih s projektom izgradnje i opremanja dječjeg vrtića </w:t>
      </w:r>
      <w:r w:rsidR="005A2F31">
        <w:rPr>
          <w:bCs/>
          <w:color w:val="2F2F2F"/>
          <w:shd w:val="clear" w:color="auto" w:fill="FFFFFF"/>
        </w:rPr>
        <w:t>Nova Vas.</w:t>
      </w:r>
    </w:p>
    <w:p w14:paraId="69ED9B90" w14:textId="77777777" w:rsidR="006C547C" w:rsidRPr="006C547C" w:rsidRDefault="006C547C" w:rsidP="006C547C">
      <w:pPr>
        <w:pStyle w:val="Odlomakpopisa"/>
        <w:jc w:val="both"/>
        <w:rPr>
          <w:bCs/>
          <w:sz w:val="24"/>
          <w:szCs w:val="24"/>
        </w:rPr>
      </w:pPr>
    </w:p>
    <w:p w14:paraId="5396C433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Zadaci Izvršitelja su pružiti podršku Naručitelju u praćenju usluga Stručnog nadzora u provedbi zakonskih obveza i obaveza iz pripadajućeg ugovora, a osobito glede:</w:t>
      </w:r>
    </w:p>
    <w:p w14:paraId="59F1C193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Trošenja sredstava po pripadajućim ugovorima i to po namjeni, dinamici i iznosima,</w:t>
      </w:r>
    </w:p>
    <w:p w14:paraId="2A9C1792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Održavanju ugovorenih rokova,</w:t>
      </w:r>
    </w:p>
    <w:p w14:paraId="4140F67C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Kontrole kvaliteta usluge nadzora,</w:t>
      </w:r>
    </w:p>
    <w:p w14:paraId="743CC098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Usklađenosti gradnje s građevinskom dozvolom i izvedbenim projektima,</w:t>
      </w:r>
    </w:p>
    <w:p w14:paraId="59B58758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Vođenja dokumentacije na gradilištu,</w:t>
      </w:r>
    </w:p>
    <w:p w14:paraId="24162C30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Izvještavanja i analiza,</w:t>
      </w:r>
    </w:p>
    <w:p w14:paraId="01A9F287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Postupcima primopredaje i završnog obračuna,</w:t>
      </w:r>
    </w:p>
    <w:p w14:paraId="6FC9C449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Kontrole i odobravanja izvještaja svih dionika uključenih u Projekt,</w:t>
      </w:r>
    </w:p>
    <w:p w14:paraId="2A7C1AE9" w14:textId="77777777" w:rsidR="00B11BA0" w:rsidRPr="009F6756" w:rsidRDefault="00B11BA0" w:rsidP="00B11BA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Pripreme i vođenja korespondencije od strane Naručitelja, vezane uz ugovor o stručnom nadzoru.</w:t>
      </w:r>
    </w:p>
    <w:p w14:paraId="76211B5B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6F237388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VODITELJA PROJEKTA:</w:t>
      </w:r>
    </w:p>
    <w:p w14:paraId="3E1423D0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25AEC2B3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prema investitoru</w:t>
      </w:r>
    </w:p>
    <w:p w14:paraId="3C70023A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30124390" w14:textId="556D2F8D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 xml:space="preserve">Voditelj projekta mora investitora </w:t>
      </w:r>
      <w:r w:rsidR="00E126A5">
        <w:rPr>
          <w:bCs/>
          <w:sz w:val="24"/>
          <w:szCs w:val="24"/>
        </w:rPr>
        <w:t>savjesno</w:t>
      </w:r>
      <w:r w:rsidRPr="009F6756">
        <w:rPr>
          <w:bCs/>
          <w:sz w:val="24"/>
          <w:szCs w:val="24"/>
        </w:rPr>
        <w:t xml:space="preserve"> i profesionalno predstavljati i savjetovati pri rješavanju problema u svim fazama projekta. Investitor mora biti stalno upoznat s trenutnim stanjem provedbe Projekta. Voditelj mora ustrajati na ispunjavanju ciljeva projekta i radovima u skladu s dokumentacijom, planovima, standardima i propisima. Osobno je odgovoran za održavanje roka i proračuna.</w:t>
      </w:r>
    </w:p>
    <w:p w14:paraId="47B6B2A5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46F03AC8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projektantu i stručnom nadzoru</w:t>
      </w:r>
    </w:p>
    <w:p w14:paraId="090BF881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2B492B48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Odnos s projektantom i stručnim nadzorom mora biti profesionalan i suradnički. Voditelj mora projektantu i stručnom nadzoru objasniti ciljeve projekta te surađivati kod pripreme prijedloga i ocjene rješenja. Projektantski i stručni nadzor treba zaštiti od neopravdanih zahtjeva za izmjenom projektne dokumentacije.</w:t>
      </w:r>
    </w:p>
    <w:p w14:paraId="310E2866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07309039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Odgovornost prema izvoditelju</w:t>
      </w:r>
    </w:p>
    <w:p w14:paraId="6D1992E7" w14:textId="77777777" w:rsidR="00B11BA0" w:rsidRPr="009F6756" w:rsidRDefault="00B11BA0" w:rsidP="00B11BA0">
      <w:pPr>
        <w:jc w:val="both"/>
        <w:rPr>
          <w:b/>
          <w:bCs/>
          <w:sz w:val="24"/>
          <w:szCs w:val="24"/>
        </w:rPr>
      </w:pPr>
    </w:p>
    <w:p w14:paraId="09258A9A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Voditelj mora točno interpretirati ciljeve projekta, tehničku dokumentaciju, specifikacije, propise, standarde i planove. On osigurava podloge za rad, a kada je potrebno od projektanta ili investitora brzo zahtjeva objašnjenja i detalje.</w:t>
      </w:r>
    </w:p>
    <w:p w14:paraId="0042F1F8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2349572A" w14:textId="77777777" w:rsidR="00B11BA0" w:rsidRPr="009F6756" w:rsidRDefault="00B11BA0" w:rsidP="00B11BA0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F6756">
        <w:rPr>
          <w:b/>
          <w:bCs/>
          <w:sz w:val="24"/>
          <w:szCs w:val="24"/>
        </w:rPr>
        <w:t>Ostale odgovornosti</w:t>
      </w:r>
    </w:p>
    <w:p w14:paraId="4FA1B635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</w:p>
    <w:p w14:paraId="09D7F037" w14:textId="77777777" w:rsidR="00B11BA0" w:rsidRPr="009F6756" w:rsidRDefault="00B11BA0" w:rsidP="00B11BA0">
      <w:pPr>
        <w:jc w:val="both"/>
        <w:rPr>
          <w:bCs/>
          <w:sz w:val="24"/>
          <w:szCs w:val="24"/>
        </w:rPr>
      </w:pPr>
      <w:r w:rsidRPr="009F6756">
        <w:rPr>
          <w:bCs/>
          <w:sz w:val="24"/>
          <w:szCs w:val="24"/>
        </w:rPr>
        <w:t>Voditelj projekta radi zakonito i poštuje propise. Pridržava se standarda, pravila struke i akata matične Komore.</w:t>
      </w:r>
    </w:p>
    <w:p w14:paraId="70378544" w14:textId="77777777" w:rsidR="00F9042D" w:rsidRDefault="00F9042D"/>
    <w:sectPr w:rsidR="00F9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D7191B"/>
    <w:multiLevelType w:val="hybridMultilevel"/>
    <w:tmpl w:val="2B00F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3C14"/>
    <w:multiLevelType w:val="hybridMultilevel"/>
    <w:tmpl w:val="D8B43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33168D"/>
    <w:multiLevelType w:val="hybridMultilevel"/>
    <w:tmpl w:val="62105E92"/>
    <w:lvl w:ilvl="0" w:tplc="124AED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D"/>
    <w:rsid w:val="00000CEC"/>
    <w:rsid w:val="00132EEA"/>
    <w:rsid w:val="001336B9"/>
    <w:rsid w:val="001F4FDF"/>
    <w:rsid w:val="002975DE"/>
    <w:rsid w:val="004E6031"/>
    <w:rsid w:val="005214C2"/>
    <w:rsid w:val="005A2F31"/>
    <w:rsid w:val="006634EF"/>
    <w:rsid w:val="006C547C"/>
    <w:rsid w:val="006D5889"/>
    <w:rsid w:val="00955DE5"/>
    <w:rsid w:val="00B11BA0"/>
    <w:rsid w:val="00CF2AEF"/>
    <w:rsid w:val="00D26316"/>
    <w:rsid w:val="00E126A5"/>
    <w:rsid w:val="00E169A0"/>
    <w:rsid w:val="00E17EA3"/>
    <w:rsid w:val="00F52E31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10E5"/>
  <w15:chartTrackingRefBased/>
  <w15:docId w15:val="{E462B900-1381-4270-8AD9-394662B7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EA"/>
    <w:pPr>
      <w:spacing w:after="0" w:line="240" w:lineRule="auto"/>
    </w:pPr>
    <w:rPr>
      <w:rFonts w:ascii="Times New Roman" w:hAnsi="Times New Roman" w:cs="Times New Roman"/>
    </w:rPr>
  </w:style>
  <w:style w:type="paragraph" w:styleId="Naslov2">
    <w:name w:val="heading 2"/>
    <w:basedOn w:val="Normal"/>
    <w:link w:val="Naslov2Char"/>
    <w:uiPriority w:val="1"/>
    <w:qFormat/>
    <w:rsid w:val="006634EF"/>
    <w:pPr>
      <w:widowControl w:val="0"/>
      <w:autoSpaceDE w:val="0"/>
      <w:autoSpaceDN w:val="0"/>
      <w:ind w:left="218"/>
      <w:outlineLvl w:val="1"/>
    </w:pPr>
    <w:rPr>
      <w:rFonts w:eastAsia="Arial"/>
      <w:b/>
      <w:bCs/>
      <w:u w:val="single" w:color="000000"/>
      <w:lang w:val="hr" w:eastAsia="hr"/>
    </w:rPr>
  </w:style>
  <w:style w:type="paragraph" w:styleId="Naslov3">
    <w:name w:val="heading 3"/>
    <w:basedOn w:val="Naslov4"/>
    <w:next w:val="Normal"/>
    <w:link w:val="Naslov3Char"/>
    <w:qFormat/>
    <w:rsid w:val="00E17EA3"/>
    <w:pPr>
      <w:keepNext w:val="0"/>
      <w:keepLines w:val="0"/>
      <w:numPr>
        <w:ilvl w:val="2"/>
        <w:numId w:val="4"/>
      </w:numPr>
      <w:spacing w:before="240" w:after="240" w:line="240" w:lineRule="atLeast"/>
      <w:outlineLvl w:val="2"/>
    </w:pPr>
    <w:rPr>
      <w:rFonts w:ascii="Times New Roman" w:eastAsia="Times New Roman" w:hAnsi="Times New Roman" w:cstheme="minorBidi"/>
      <w:b/>
      <w:i w:val="0"/>
      <w:iCs w:val="0"/>
      <w:color w:val="auto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5214C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ezproredaChar">
    <w:name w:val="Bez proreda Char"/>
    <w:link w:val="Bezproreda"/>
    <w:uiPriority w:val="1"/>
    <w:rsid w:val="005214C2"/>
    <w:rPr>
      <w:rFonts w:ascii="Times New Roman" w:hAnsi="Times New Roman" w:cs="Times New Roman"/>
    </w:rPr>
  </w:style>
  <w:style w:type="character" w:customStyle="1" w:styleId="Naslov2Char">
    <w:name w:val="Naslov 2 Char"/>
    <w:link w:val="Naslov2"/>
    <w:uiPriority w:val="1"/>
    <w:rsid w:val="006634EF"/>
    <w:rPr>
      <w:rFonts w:ascii="Times New Roman" w:eastAsia="Arial" w:hAnsi="Times New Roman" w:cs="Times New Roman"/>
      <w:b/>
      <w:bCs/>
      <w:u w:val="single" w:color="000000"/>
      <w:lang w:val="hr" w:eastAsia="hr"/>
    </w:rPr>
  </w:style>
  <w:style w:type="character" w:customStyle="1" w:styleId="Naslov3Char">
    <w:name w:val="Naslov 3 Char"/>
    <w:link w:val="Naslov3"/>
    <w:rsid w:val="00E17EA3"/>
    <w:rPr>
      <w:rFonts w:ascii="Times New Roman" w:eastAsia="Times New Roman" w:hAnsi="Times New Roman"/>
      <w:b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lomakpopisa">
    <w:name w:val="List Paragraph"/>
    <w:basedOn w:val="Normal"/>
    <w:uiPriority w:val="34"/>
    <w:qFormat/>
    <w:rsid w:val="0013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2023-10-26T08:33:00Z</dcterms:created>
  <dcterms:modified xsi:type="dcterms:W3CDTF">2023-10-26T08:33:00Z</dcterms:modified>
</cp:coreProperties>
</file>